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Siletz Valley School</w:t>
      </w:r>
    </w:p>
    <w:p w:rsidR="00000000" w:rsidDel="00000000" w:rsidP="00000000" w:rsidRDefault="00000000" w:rsidRPr="00000000" w14:paraId="00000002">
      <w:pPr>
        <w:widowControl w:val="1"/>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Regular Board Meeting Minutes</w:t>
      </w:r>
    </w:p>
    <w:p w:rsidR="00000000" w:rsidDel="00000000" w:rsidP="00000000" w:rsidRDefault="00000000" w:rsidRPr="00000000" w14:paraId="00000003">
      <w:pPr>
        <w:widowControl w:val="1"/>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August 24, 2021</w:t>
      </w:r>
    </w:p>
    <w:p w:rsidR="00000000" w:rsidDel="00000000" w:rsidP="00000000" w:rsidRDefault="00000000" w:rsidRPr="00000000" w14:paraId="00000004">
      <w:pPr>
        <w:widowControl w:val="1"/>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1"/>
        <w:spacing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I.</w:t>
        <w:tab/>
        <w:t xml:space="preserve">Call to Order at 5:30 pm</w:t>
      </w:r>
    </w:p>
    <w:p w:rsidR="00000000" w:rsidDel="00000000" w:rsidP="00000000" w:rsidRDefault="00000000" w:rsidRPr="00000000" w14:paraId="00000006">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Board Members present: Stuart Whitehead,  Reggie Butler Jr., Christina Bushnell, Mike Darcy, and Mike Skaggs</w:t>
      </w:r>
    </w:p>
    <w:p w:rsidR="00000000" w:rsidDel="00000000" w:rsidP="00000000" w:rsidRDefault="00000000" w:rsidRPr="00000000" w14:paraId="00000007">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Attendees: Sam Tupou, Frank LaRoche, Patricia Mills, Patrick McKnight, Debra Barnes, Katie Lindstrom</w:t>
      </w:r>
    </w:p>
    <w:p w:rsidR="00000000" w:rsidDel="00000000" w:rsidP="00000000" w:rsidRDefault="00000000" w:rsidRPr="00000000" w14:paraId="00000008">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II.</w:t>
        <w:tab/>
        <w:t xml:space="preserve">Public Participation:</w:t>
      </w:r>
      <w:r w:rsidDel="00000000" w:rsidR="00000000" w:rsidRPr="00000000">
        <w:rPr>
          <w:rFonts w:ascii="Calibri" w:cs="Calibri" w:eastAsia="Calibri" w:hAnsi="Calibri"/>
          <w:rtl w:val="0"/>
        </w:rPr>
        <w:t xml:space="preserve"> None</w:t>
      </w:r>
    </w:p>
    <w:p w:rsidR="00000000" w:rsidDel="00000000" w:rsidP="00000000" w:rsidRDefault="00000000" w:rsidRPr="00000000" w14:paraId="00000009">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III. </w:t>
        <w:tab/>
        <w:t xml:space="preserve">Consent Agenda:</w:t>
      </w:r>
      <w:r w:rsidDel="00000000" w:rsidR="00000000" w:rsidRPr="00000000">
        <w:rPr>
          <w:rFonts w:ascii="Calibri" w:cs="Calibri" w:eastAsia="Calibri" w:hAnsi="Calibri"/>
          <w:rtl w:val="0"/>
        </w:rPr>
        <w:t xml:space="preserve"> August 10 Meeting Minutes. Stuart made a motion to accept the consent agenda, Reggie seconded and the motion carried.</w:t>
      </w:r>
    </w:p>
    <w:p w:rsidR="00000000" w:rsidDel="00000000" w:rsidP="00000000" w:rsidRDefault="00000000" w:rsidRPr="00000000" w14:paraId="0000000A">
      <w:pPr>
        <w:widowControl w:val="1"/>
        <w:spacing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IV.</w:t>
        <w:tab/>
        <w:t xml:space="preserve">Superintendent’s Report:</w:t>
      </w:r>
    </w:p>
    <w:p w:rsidR="00000000" w:rsidDel="00000000" w:rsidP="00000000" w:rsidRDefault="00000000" w:rsidRPr="00000000" w14:paraId="0000000B">
      <w:pPr>
        <w:widowControl w:val="1"/>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Sam said the upcoming Teacher Inservice Week would have Edmentum, Synergy, First-Aid, and Curriculum trainings. </w:t>
      </w:r>
    </w:p>
    <w:p w:rsidR="00000000" w:rsidDel="00000000" w:rsidP="00000000" w:rsidRDefault="00000000" w:rsidRPr="00000000" w14:paraId="0000000C">
      <w:pPr>
        <w:widowControl w:val="1"/>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Katie Lindstrom: New Online Registration is a positive change. Current registration numbers were printed and given to each board member. Last year SVS graduated 20 Seniors and have 5 incoming Kindergartners.</w:t>
      </w:r>
    </w:p>
    <w:p w:rsidR="00000000" w:rsidDel="00000000" w:rsidP="00000000" w:rsidRDefault="00000000" w:rsidRPr="00000000" w14:paraId="0000000D">
      <w:pPr>
        <w:widowControl w:val="1"/>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AISES Trip: SVS was granted a free trip to Phoenix, AZ for 2 Chaperones and 3 Students to attend a National Conference in September, 2021.</w:t>
      </w:r>
    </w:p>
    <w:p w:rsidR="00000000" w:rsidDel="00000000" w:rsidP="00000000" w:rsidRDefault="00000000" w:rsidRPr="00000000" w14:paraId="0000000E">
      <w:pPr>
        <w:widowControl w:val="1"/>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Patricia Mills: Newest change in ODE/OHA guidance - Face masks are required for all indoor/outdoor gatherings.</w:t>
      </w:r>
    </w:p>
    <w:p w:rsidR="00000000" w:rsidDel="00000000" w:rsidP="00000000" w:rsidRDefault="00000000" w:rsidRPr="00000000" w14:paraId="0000000F">
      <w:pPr>
        <w:widowControl w:val="1"/>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Patrick McKnight: Sports Update - Indoor sports, face masks are required for all unless actively on the floor, playing the sport. Outdoor sports, face masks are not required for players. Middle School Fall Sports started. High School Fall Sports start next week.</w:t>
      </w:r>
    </w:p>
    <w:p w:rsidR="00000000" w:rsidDel="00000000" w:rsidP="00000000" w:rsidRDefault="00000000" w:rsidRPr="00000000" w14:paraId="00000010">
      <w:pPr>
        <w:widowControl w:val="1"/>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Frank LaRoche: Construction Updates - Basketball Gym Bleachers are under construction and are expected to be installed over Christmas Break. Football Bleacher options are still in review. Middle School Bathrooms are ready for LCSD; they should be finished mid-September. Floor and Ceiling remodel for 4th and 5th Grade classrooms are underway. </w:t>
      </w:r>
    </w:p>
    <w:p w:rsidR="00000000" w:rsidDel="00000000" w:rsidP="00000000" w:rsidRDefault="00000000" w:rsidRPr="00000000" w14:paraId="00000011">
      <w:pPr>
        <w:widowControl w:val="1"/>
        <w:spacing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V.</w:t>
        <w:tab/>
        <w:t xml:space="preserve">Information Items: </w:t>
      </w:r>
    </w:p>
    <w:p w:rsidR="00000000" w:rsidDel="00000000" w:rsidP="00000000" w:rsidRDefault="00000000" w:rsidRPr="00000000" w14:paraId="00000012">
      <w:pPr>
        <w:widowControl w:val="1"/>
        <w:numPr>
          <w:ilvl w:val="0"/>
          <w:numId w:val="2"/>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Financial Reports</w:t>
      </w:r>
    </w:p>
    <w:p w:rsidR="00000000" w:rsidDel="00000000" w:rsidP="00000000" w:rsidRDefault="00000000" w:rsidRPr="00000000" w14:paraId="00000013">
      <w:pPr>
        <w:widowControl w:val="1"/>
        <w:spacing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VI.</w:t>
        <w:tab/>
        <w:t xml:space="preserve">Action Items:</w:t>
      </w:r>
    </w:p>
    <w:p w:rsidR="00000000" w:rsidDel="00000000" w:rsidP="00000000" w:rsidRDefault="00000000" w:rsidRPr="00000000" w14:paraId="00000014">
      <w:pPr>
        <w:widowControl w:val="1"/>
        <w:numPr>
          <w:ilvl w:val="0"/>
          <w:numId w:val="3"/>
        </w:numPr>
        <w:spacing w:line="276"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Approval of Checks and Deposits</w:t>
      </w:r>
    </w:p>
    <w:p w:rsidR="00000000" w:rsidDel="00000000" w:rsidP="00000000" w:rsidRDefault="00000000" w:rsidRPr="00000000" w14:paraId="00000015">
      <w:pPr>
        <w:widowControl w:val="1"/>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SVS Checking Account</w:t>
      </w:r>
    </w:p>
    <w:p w:rsidR="00000000" w:rsidDel="00000000" w:rsidP="00000000" w:rsidRDefault="00000000" w:rsidRPr="00000000" w14:paraId="00000016">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Check Numbers &amp; deposits that were processed from July 1 through July 31, 2021. Check numbers 2542-2581 (40 AP checks) and 6564-6568 (5 payroll checks) for a total of $109,436.48. 2 Payroll direct deposit for a total of $4,915.33. Employer paid payroll expenses total of $10,805.21.</w:t>
      </w:r>
    </w:p>
    <w:p w:rsidR="00000000" w:rsidDel="00000000" w:rsidP="00000000" w:rsidRDefault="00000000" w:rsidRPr="00000000" w14:paraId="00000017">
      <w:pPr>
        <w:widowControl w:val="1"/>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SVS Checking Account Deposits</w:t>
      </w:r>
    </w:p>
    <w:p w:rsidR="00000000" w:rsidDel="00000000" w:rsidP="00000000" w:rsidRDefault="00000000" w:rsidRPr="00000000" w14:paraId="00000018">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1 Deposits #94 for a total of $87,492.51. 1 Transfers from SVS Money Market to Checking in the amount of $50,000.00.</w:t>
      </w:r>
    </w:p>
    <w:p w:rsidR="00000000" w:rsidDel="00000000" w:rsidP="00000000" w:rsidRDefault="00000000" w:rsidRPr="00000000" w14:paraId="00000019">
      <w:pPr>
        <w:widowControl w:val="1"/>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SVS MM Account</w:t>
      </w:r>
    </w:p>
    <w:p w:rsidR="00000000" w:rsidDel="00000000" w:rsidP="00000000" w:rsidRDefault="00000000" w:rsidRPr="00000000" w14:paraId="0000001A">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1 Deposits #105 for a total of $73,725.57</w:t>
      </w:r>
    </w:p>
    <w:p w:rsidR="00000000" w:rsidDel="00000000" w:rsidP="00000000" w:rsidRDefault="00000000" w:rsidRPr="00000000" w14:paraId="0000001B">
      <w:pPr>
        <w:widowControl w:val="1"/>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Mike D. made a motion to accept the checks &amp; deposits, Reggie seconded &amp; the motion carried.</w:t>
      </w:r>
    </w:p>
    <w:p w:rsidR="00000000" w:rsidDel="00000000" w:rsidP="00000000" w:rsidRDefault="00000000" w:rsidRPr="00000000" w14:paraId="0000001C">
      <w:pPr>
        <w:widowControl w:val="1"/>
        <w:numPr>
          <w:ilvl w:val="0"/>
          <w:numId w:val="3"/>
        </w:numPr>
        <w:spacing w:line="276"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Approval of Personnel Changes 2021-2022</w:t>
      </w:r>
    </w:p>
    <w:p w:rsidR="00000000" w:rsidDel="00000000" w:rsidP="00000000" w:rsidRDefault="00000000" w:rsidRPr="00000000" w14:paraId="0000001D">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Christina made a motion to accept the personnel changes, Reggie seconded and the motion carried.</w:t>
      </w:r>
    </w:p>
    <w:p w:rsidR="00000000" w:rsidDel="00000000" w:rsidP="00000000" w:rsidRDefault="00000000" w:rsidRPr="00000000" w14:paraId="0000001E">
      <w:pPr>
        <w:widowControl w:val="1"/>
        <w:numPr>
          <w:ilvl w:val="0"/>
          <w:numId w:val="3"/>
        </w:numPr>
        <w:spacing w:line="276"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Approval of 2021-2022 Staff Handbook</w:t>
      </w:r>
    </w:p>
    <w:p w:rsidR="00000000" w:rsidDel="00000000" w:rsidP="00000000" w:rsidRDefault="00000000" w:rsidRPr="00000000" w14:paraId="0000001F">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Changes:</w:t>
        <w:tab/>
        <w:t xml:space="preserve">Updated Child Abuse and Sexual Conduct Hotline - pgs. 5,29,30</w:t>
      </w:r>
    </w:p>
    <w:p w:rsidR="00000000" w:rsidDel="00000000" w:rsidP="00000000" w:rsidRDefault="00000000" w:rsidRPr="00000000" w14:paraId="00000020">
      <w:pPr>
        <w:widowControl w:val="1"/>
        <w:spacing w:line="276" w:lineRule="auto"/>
        <w:ind w:left="1440" w:firstLine="720"/>
        <w:rPr>
          <w:rFonts w:ascii="Calibri" w:cs="Calibri" w:eastAsia="Calibri" w:hAnsi="Calibri"/>
        </w:rPr>
      </w:pPr>
      <w:r w:rsidDel="00000000" w:rsidR="00000000" w:rsidRPr="00000000">
        <w:rPr>
          <w:rFonts w:ascii="Calibri" w:cs="Calibri" w:eastAsia="Calibri" w:hAnsi="Calibri"/>
          <w:rtl w:val="0"/>
        </w:rPr>
        <w:t xml:space="preserve">Highlight on handbook pg. 20: They</w:t>
      </w:r>
    </w:p>
    <w:p w:rsidR="00000000" w:rsidDel="00000000" w:rsidP="00000000" w:rsidRDefault="00000000" w:rsidRPr="00000000" w14:paraId="00000021">
      <w:pPr>
        <w:widowControl w:val="1"/>
        <w:spacing w:line="276" w:lineRule="auto"/>
        <w:ind w:left="1440" w:firstLine="720"/>
        <w:rPr>
          <w:rFonts w:ascii="Calibri" w:cs="Calibri" w:eastAsia="Calibri" w:hAnsi="Calibri"/>
        </w:rPr>
      </w:pPr>
      <w:r w:rsidDel="00000000" w:rsidR="00000000" w:rsidRPr="00000000">
        <w:rPr>
          <w:rFonts w:ascii="Calibri" w:cs="Calibri" w:eastAsia="Calibri" w:hAnsi="Calibri"/>
          <w:rtl w:val="0"/>
        </w:rPr>
        <w:t xml:space="preserve">Highlight on handbook pg. 23: Of</w:t>
      </w:r>
    </w:p>
    <w:p w:rsidR="00000000" w:rsidDel="00000000" w:rsidP="00000000" w:rsidRDefault="00000000" w:rsidRPr="00000000" w14:paraId="00000022">
      <w:pPr>
        <w:widowControl w:val="1"/>
        <w:spacing w:line="276" w:lineRule="auto"/>
        <w:ind w:left="2160" w:firstLine="0"/>
        <w:rPr>
          <w:rFonts w:ascii="Calibri" w:cs="Calibri" w:eastAsia="Calibri" w:hAnsi="Calibri"/>
        </w:rPr>
      </w:pPr>
      <w:r w:rsidDel="00000000" w:rsidR="00000000" w:rsidRPr="00000000">
        <w:rPr>
          <w:rFonts w:ascii="Calibri" w:cs="Calibri" w:eastAsia="Calibri" w:hAnsi="Calibri"/>
          <w:rtl w:val="0"/>
        </w:rPr>
        <w:t xml:space="preserve">Highlight on handbook pg. 24: Room or other keys - $15, Master Key - $75, remove Maximum charge.</w:t>
      </w:r>
    </w:p>
    <w:p w:rsidR="00000000" w:rsidDel="00000000" w:rsidP="00000000" w:rsidRDefault="00000000" w:rsidRPr="00000000" w14:paraId="00000023">
      <w:pPr>
        <w:widowControl w:val="1"/>
        <w:spacing w:line="276" w:lineRule="auto"/>
        <w:ind w:left="2160" w:firstLine="0"/>
        <w:rPr>
          <w:rFonts w:ascii="Calibri" w:cs="Calibri" w:eastAsia="Calibri" w:hAnsi="Calibri"/>
        </w:rPr>
      </w:pPr>
      <w:r w:rsidDel="00000000" w:rsidR="00000000" w:rsidRPr="00000000">
        <w:rPr>
          <w:rFonts w:ascii="Calibri" w:cs="Calibri" w:eastAsia="Calibri" w:hAnsi="Calibri"/>
          <w:rtl w:val="0"/>
        </w:rPr>
        <w:t xml:space="preserve">Highlight on handbook pg. 24: Of</w:t>
      </w:r>
    </w:p>
    <w:p w:rsidR="00000000" w:rsidDel="00000000" w:rsidP="00000000" w:rsidRDefault="00000000" w:rsidRPr="00000000" w14:paraId="00000024">
      <w:pPr>
        <w:widowControl w:val="1"/>
        <w:spacing w:line="276" w:lineRule="auto"/>
        <w:ind w:left="2160" w:firstLine="0"/>
        <w:rPr>
          <w:rFonts w:ascii="Calibri" w:cs="Calibri" w:eastAsia="Calibri" w:hAnsi="Calibri"/>
        </w:rPr>
      </w:pPr>
      <w:r w:rsidDel="00000000" w:rsidR="00000000" w:rsidRPr="00000000">
        <w:rPr>
          <w:rFonts w:ascii="Calibri" w:cs="Calibri" w:eastAsia="Calibri" w:hAnsi="Calibri"/>
          <w:rtl w:val="0"/>
        </w:rPr>
        <w:t xml:space="preserve">Highlight on handbook pg. 40: Monies</w:t>
      </w:r>
    </w:p>
    <w:p w:rsidR="00000000" w:rsidDel="00000000" w:rsidP="00000000" w:rsidRDefault="00000000" w:rsidRPr="00000000" w14:paraId="00000025">
      <w:pPr>
        <w:widowControl w:val="1"/>
        <w:spacing w:line="276" w:lineRule="auto"/>
        <w:ind w:left="2160" w:firstLine="0"/>
        <w:rPr>
          <w:rFonts w:ascii="Calibri" w:cs="Calibri" w:eastAsia="Calibri" w:hAnsi="Calibri"/>
        </w:rPr>
      </w:pPr>
      <w:r w:rsidDel="00000000" w:rsidR="00000000" w:rsidRPr="00000000">
        <w:rPr>
          <w:rFonts w:ascii="Calibri" w:cs="Calibri" w:eastAsia="Calibri" w:hAnsi="Calibri"/>
          <w:rtl w:val="0"/>
        </w:rPr>
        <w:t xml:space="preserve">Highlight on handbook pg. 45: Receipted</w:t>
      </w:r>
    </w:p>
    <w:p w:rsidR="00000000" w:rsidDel="00000000" w:rsidP="00000000" w:rsidRDefault="00000000" w:rsidRPr="00000000" w14:paraId="00000026">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Mike D. made a motion to accept the Staff Handbook as amended, Christina seconded and the motion carried</w:t>
      </w:r>
    </w:p>
    <w:p w:rsidR="00000000" w:rsidDel="00000000" w:rsidP="00000000" w:rsidRDefault="00000000" w:rsidRPr="00000000" w14:paraId="00000027">
      <w:pPr>
        <w:widowControl w:val="1"/>
        <w:numPr>
          <w:ilvl w:val="0"/>
          <w:numId w:val="3"/>
        </w:numPr>
        <w:spacing w:line="276"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Approval of 2021-2022 Student Handbook (Revision)</w:t>
      </w:r>
    </w:p>
    <w:p w:rsidR="00000000" w:rsidDel="00000000" w:rsidP="00000000" w:rsidRDefault="00000000" w:rsidRPr="00000000" w14:paraId="00000028">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Changes:</w:t>
        <w:tab/>
        <w:t xml:space="preserve">Handbook pg. 27: (Suspended)</w:t>
      </w:r>
    </w:p>
    <w:p w:rsidR="00000000" w:rsidDel="00000000" w:rsidP="00000000" w:rsidRDefault="00000000" w:rsidRPr="00000000" w14:paraId="00000029">
      <w:pPr>
        <w:widowControl w:val="1"/>
        <w:spacing w:line="276" w:lineRule="auto"/>
        <w:ind w:left="1440" w:firstLine="720"/>
        <w:rPr>
          <w:rFonts w:ascii="Calibri" w:cs="Calibri" w:eastAsia="Calibri" w:hAnsi="Calibri"/>
        </w:rPr>
      </w:pPr>
      <w:r w:rsidDel="00000000" w:rsidR="00000000" w:rsidRPr="00000000">
        <w:rPr>
          <w:rFonts w:ascii="Calibri" w:cs="Calibri" w:eastAsia="Calibri" w:hAnsi="Calibri"/>
          <w:rtl w:val="0"/>
        </w:rPr>
        <w:t xml:space="preserve">Red Highlight Handbook pg. 28: Remove this section </w:t>
      </w:r>
    </w:p>
    <w:p w:rsidR="00000000" w:rsidDel="00000000" w:rsidP="00000000" w:rsidRDefault="00000000" w:rsidRPr="00000000" w14:paraId="0000002A">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Christina made a motion to accept the revisions of Student Handbook, Mike S. seconded and the motion carried.</w:t>
      </w:r>
    </w:p>
    <w:p w:rsidR="00000000" w:rsidDel="00000000" w:rsidP="00000000" w:rsidRDefault="00000000" w:rsidRPr="00000000" w14:paraId="0000002B">
      <w:pPr>
        <w:widowControl w:val="1"/>
        <w:numPr>
          <w:ilvl w:val="0"/>
          <w:numId w:val="3"/>
        </w:numPr>
        <w:spacing w:line="276"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Approval of 2021-2022 Substitute Pay Rate</w:t>
      </w:r>
    </w:p>
    <w:p w:rsidR="00000000" w:rsidDel="00000000" w:rsidP="00000000" w:rsidRDefault="00000000" w:rsidRPr="00000000" w14:paraId="0000002C">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Mike D. made a motion to accept the Substitute Pay Rate, Reggie seconded and the motion carried.</w:t>
      </w:r>
    </w:p>
    <w:p w:rsidR="00000000" w:rsidDel="00000000" w:rsidP="00000000" w:rsidRDefault="00000000" w:rsidRPr="00000000" w14:paraId="0000002D">
      <w:pPr>
        <w:widowControl w:val="1"/>
        <w:numPr>
          <w:ilvl w:val="0"/>
          <w:numId w:val="3"/>
        </w:numPr>
        <w:spacing w:line="276"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Approval of 2021-2022 Bank Signers</w:t>
      </w:r>
    </w:p>
    <w:p w:rsidR="00000000" w:rsidDel="00000000" w:rsidP="00000000" w:rsidRDefault="00000000" w:rsidRPr="00000000" w14:paraId="0000002E">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Mike S. made a motion to accept the Bank Signers, Reggie seconded and the motion carried.</w:t>
      </w:r>
    </w:p>
    <w:p w:rsidR="00000000" w:rsidDel="00000000" w:rsidP="00000000" w:rsidRDefault="00000000" w:rsidRPr="00000000" w14:paraId="0000002F">
      <w:pPr>
        <w:widowControl w:val="1"/>
        <w:numPr>
          <w:ilvl w:val="0"/>
          <w:numId w:val="3"/>
        </w:numPr>
        <w:spacing w:line="276"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Approval of Safe Return to In-Person Instruction and Continuity of Services Plan</w:t>
      </w:r>
    </w:p>
    <w:p w:rsidR="00000000" w:rsidDel="00000000" w:rsidP="00000000" w:rsidRDefault="00000000" w:rsidRPr="00000000" w14:paraId="00000030">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Christina made a motion to accept the Safe Return Plan, Mike S. seconded and the motion carried.</w:t>
      </w:r>
    </w:p>
    <w:p w:rsidR="00000000" w:rsidDel="00000000" w:rsidP="00000000" w:rsidRDefault="00000000" w:rsidRPr="00000000" w14:paraId="00000031">
      <w:pPr>
        <w:widowControl w:val="1"/>
        <w:numPr>
          <w:ilvl w:val="0"/>
          <w:numId w:val="3"/>
        </w:numPr>
        <w:spacing w:line="276"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Adoption of policy revisions to IIGBA, IIGBA-AR: Electronic Communication System and JHCA: Immunizations, Physical Examination, Vision Screening/Eye Examination and Dental Screening</w:t>
      </w:r>
    </w:p>
    <w:p w:rsidR="00000000" w:rsidDel="00000000" w:rsidP="00000000" w:rsidRDefault="00000000" w:rsidRPr="00000000" w14:paraId="00000032">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Discussion about decisions on bracketed language in the first read of policy IIGBA, IIGBA-AR, and JHCA. </w:t>
      </w:r>
    </w:p>
    <w:p w:rsidR="00000000" w:rsidDel="00000000" w:rsidP="00000000" w:rsidRDefault="00000000" w:rsidRPr="00000000" w14:paraId="00000033">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Christina made a motion to accept the revisions of policies, Mike S. seconded and the motion carried.</w:t>
      </w:r>
    </w:p>
    <w:p w:rsidR="00000000" w:rsidDel="00000000" w:rsidP="00000000" w:rsidRDefault="00000000" w:rsidRPr="00000000" w14:paraId="00000034">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VII. </w:t>
        <w:tab/>
        <w:t xml:space="preserve">Adjournment:</w:t>
      </w:r>
      <w:r w:rsidDel="00000000" w:rsidR="00000000" w:rsidRPr="00000000">
        <w:rPr>
          <w:rFonts w:ascii="Calibri" w:cs="Calibri" w:eastAsia="Calibri" w:hAnsi="Calibri"/>
          <w:rtl w:val="0"/>
        </w:rPr>
        <w:t xml:space="preserve"> Christina made a motion to adjourn at 7:35 pm, Reggie seconded and the motion carried.</w:t>
      </w:r>
    </w:p>
    <w:p w:rsidR="00000000" w:rsidDel="00000000" w:rsidP="00000000" w:rsidRDefault="00000000" w:rsidRPr="00000000" w14:paraId="00000035">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Submitted by:  Joanna Napoleon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